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C3C" w:rsidRDefault="00E24C3C" w:rsidP="00D50C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" name="Рисунок 1" descr="E:\скан ктп\геометрия 9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ктп\геометрия 9 клас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C3C" w:rsidRDefault="00E24C3C" w:rsidP="00D50C56">
      <w:pPr>
        <w:rPr>
          <w:rFonts w:ascii="Times New Roman" w:hAnsi="Times New Roman" w:cs="Times New Roman"/>
          <w:sz w:val="24"/>
          <w:szCs w:val="24"/>
        </w:rPr>
      </w:pPr>
    </w:p>
    <w:p w:rsidR="00E24C3C" w:rsidRDefault="00E24C3C" w:rsidP="00D50C5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50C56" w:rsidRDefault="00D50C56" w:rsidP="00D50C56">
      <w:pPr>
        <w:rPr>
          <w:rFonts w:ascii="Times New Roman" w:eastAsia="Calibri" w:hAnsi="Times New Roman" w:cs="Times New Roman"/>
          <w:sz w:val="24"/>
          <w:szCs w:val="24"/>
        </w:rPr>
      </w:pPr>
      <w:r w:rsidRPr="00132F0F">
        <w:rPr>
          <w:rFonts w:ascii="Times New Roman" w:hAnsi="Times New Roman" w:cs="Times New Roman"/>
          <w:sz w:val="24"/>
          <w:szCs w:val="24"/>
        </w:rPr>
        <w:lastRenderedPageBreak/>
        <w:t xml:space="preserve">Календарно-тематическое планирование разработано в соответствии с рабочей программой учебного предмета «Математика»   5-9 классы. На основании  учебного плана «МБОУ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Большеполянская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на 2020-2021</w:t>
      </w:r>
      <w:r w:rsidRPr="00132F0F">
        <w:rPr>
          <w:rFonts w:ascii="Times New Roman" w:hAnsi="Times New Roman" w:cs="Times New Roman"/>
          <w:sz w:val="24"/>
          <w:szCs w:val="24"/>
        </w:rPr>
        <w:t xml:space="preserve"> учебный</w:t>
      </w:r>
      <w:r>
        <w:rPr>
          <w:rFonts w:ascii="Times New Roman" w:hAnsi="Times New Roman" w:cs="Times New Roman"/>
          <w:sz w:val="24"/>
          <w:szCs w:val="24"/>
        </w:rPr>
        <w:t xml:space="preserve"> год на изучение  геометрии  в 9 классе отводится 2 часа</w:t>
      </w:r>
      <w:r w:rsidRPr="00132F0F">
        <w:rPr>
          <w:rFonts w:ascii="Times New Roman" w:hAnsi="Times New Roman" w:cs="Times New Roman"/>
          <w:sz w:val="24"/>
          <w:szCs w:val="24"/>
        </w:rPr>
        <w:t xml:space="preserve"> в неделю. Для  освоения  рабочей программы </w:t>
      </w:r>
      <w:r>
        <w:rPr>
          <w:rFonts w:ascii="Times New Roman" w:hAnsi="Times New Roman" w:cs="Times New Roman"/>
          <w:sz w:val="24"/>
          <w:szCs w:val="24"/>
        </w:rPr>
        <w:t xml:space="preserve"> учебного  предмета «Геометрия » в 9</w:t>
      </w:r>
      <w:r w:rsidRPr="00132F0F">
        <w:rPr>
          <w:rFonts w:ascii="Times New Roman" w:hAnsi="Times New Roman" w:cs="Times New Roman"/>
          <w:sz w:val="24"/>
          <w:szCs w:val="24"/>
        </w:rPr>
        <w:t xml:space="preserve"> к</w:t>
      </w:r>
      <w:r>
        <w:rPr>
          <w:rFonts w:ascii="Times New Roman" w:hAnsi="Times New Roman" w:cs="Times New Roman"/>
          <w:sz w:val="24"/>
          <w:szCs w:val="24"/>
        </w:rPr>
        <w:t xml:space="preserve">лассе  используется учебник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«Геометрия 7-9</w:t>
      </w:r>
      <w:r w:rsidRPr="00F301E5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УМК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В.Погорелов</w:t>
      </w:r>
      <w:proofErr w:type="spellEnd"/>
    </w:p>
    <w:p w:rsidR="008A3DFC" w:rsidRDefault="008A3DFC"/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01"/>
        <w:gridCol w:w="6866"/>
        <w:gridCol w:w="1045"/>
        <w:gridCol w:w="859"/>
      </w:tblGrid>
      <w:tr w:rsidR="00D50C56" w:rsidRPr="00D50C56" w:rsidTr="00D50C56">
        <w:tc>
          <w:tcPr>
            <w:tcW w:w="0" w:type="auto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proofErr w:type="gramStart"/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0" w:type="auto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D50C56" w:rsidRPr="00D50C56" w:rsidTr="00D50C56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Факт.</w:t>
            </w: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D50C56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Подобие фигур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14 ч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 xml:space="preserve">Преобразование подобия.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Свойства преобразования подобия.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Подобие фигур.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Признак подобия треугольников по двум углам.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Признак подобия треугольников по двум сторонам и углу между ними.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Признак подобия треугольников по трем сторонам.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Подобие прямоугольных треугольников.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«Подобие треугольников».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№1 по теме «Подобие треугольников».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Углы, вписанные в окружность.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«Вписанный угол».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Пропорциональность отрезков хорд и секущих окружности.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Измерение углов, связанных с окружностью.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№2  по теме «Подобие фигур».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 xml:space="preserve">2. Решение треугольников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9 ч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Теорема косинусов.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«Теорема косинусов».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Теорема синусов.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на применение теоремы синусов.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Соотношение между углами треугольника и противолежащими сторонами.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треугольников.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на нахождение неизвестных сторон и углов треугольника.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на применение теорем синусов и косинусов.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№3 по теме «Решение треугольников».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D50C56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Многоугольники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15 ч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Ломаная. Выпуклые многоугольники.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Правильные многоугольники.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Формулы для радиусов вписанных и описанных окружностей правильных многоугольников.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«Вписанные и описанные многоугольники».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на применение формул для радиусов вписанных и описанных многоугольников.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Построение некоторых правильных многоугольников.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Подобие правильных выпуклых многоугольников.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proofErr w:type="gramStart"/>
            <w:r w:rsidRPr="00D50C56">
              <w:rPr>
                <w:rFonts w:ascii="Times New Roman" w:hAnsi="Times New Roman"/>
                <w:sz w:val="24"/>
                <w:szCs w:val="24"/>
              </w:rPr>
              <w:t>на подобие</w:t>
            </w:r>
            <w:proofErr w:type="gramEnd"/>
            <w:r w:rsidRPr="00D50C56">
              <w:rPr>
                <w:rFonts w:ascii="Times New Roman" w:hAnsi="Times New Roman"/>
                <w:sz w:val="24"/>
                <w:szCs w:val="24"/>
              </w:rPr>
              <w:t xml:space="preserve"> правильных многоугольников.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«Многоугольники».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Длина окружности.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«Длина окружности».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Радианная мера угла.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«Радианная мера угла».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«Многоугольники».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№4 по теме «Многоугольники».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50C56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Площади фигур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17 ч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Понятие площади. Площадь прямоугольника.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на вычисление площадей прямоугольников.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Площадь параллелограмма.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«Площадь параллелограмма».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Площадь треугольника.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Формула Герона для площади треугольника.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«Площадь треугольника».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Площадь трапеции.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«Площадь трапеции»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№5  по теме «Площади простых фигур».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Формулы для радиусов вписанной и описанной окружностей треугольника.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на вычисление радиусов окружностей.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Площади подобных фигур.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«Площади подобных фигур».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Площадь круга.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«Площадь круга».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№6  по теме «Площади фигур».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D50C56">
              <w:rPr>
                <w:rFonts w:ascii="Times New Roman" w:eastAsia="Calibri" w:hAnsi="Times New Roman"/>
                <w:b/>
                <w:sz w:val="24"/>
                <w:szCs w:val="24"/>
              </w:rPr>
              <w:t>Элементы стереометрии (7 ч)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Аксиомы стереометрии.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Параллельность прямых и плоскостей в пространстве.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Перпендикулярность прямых и плоскостей в пространстве.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«Параллельность и перпендикулярность прямых и плоскостей в пространстве».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Многогранники</w:t>
            </w:r>
            <w:proofErr w:type="gramStart"/>
            <w:r w:rsidRPr="00D50C5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Тела вращения</w:t>
            </w:r>
            <w:proofErr w:type="gramStart"/>
            <w:r w:rsidRPr="00D50C5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Решение задач по теме «Многогранники и тела вращения».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b/>
                <w:sz w:val="24"/>
                <w:szCs w:val="24"/>
              </w:rPr>
              <w:t xml:space="preserve">Обобщающее повторение курса планиметрии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6ч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 xml:space="preserve">Повторение. Треугольники.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Повторение. Четырехугольники. Многоугольники.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Повторение. Площади фигур.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Повторение. Подобие фигур.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Повторение. Векторы.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0C56" w:rsidRPr="00D50C56" w:rsidTr="00D50C56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  <w:r w:rsidRPr="00D50C56">
              <w:rPr>
                <w:rFonts w:ascii="Times New Roman" w:hAnsi="Times New Roman"/>
                <w:sz w:val="24"/>
                <w:szCs w:val="24"/>
              </w:rPr>
              <w:t>Повторение. Движение фигур.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0C56" w:rsidRPr="00D50C56" w:rsidRDefault="00D50C56" w:rsidP="00D50C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0C56" w:rsidRDefault="00D50C56"/>
    <w:sectPr w:rsidR="00D50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07C3C"/>
    <w:multiLevelType w:val="hybridMultilevel"/>
    <w:tmpl w:val="5D2E3538"/>
    <w:lvl w:ilvl="0" w:tplc="216EED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5442F9"/>
    <w:multiLevelType w:val="hybridMultilevel"/>
    <w:tmpl w:val="512EBB06"/>
    <w:lvl w:ilvl="0" w:tplc="B2169694">
      <w:start w:val="5"/>
      <w:numFmt w:val="decimal"/>
      <w:lvlText w:val="%1."/>
      <w:lvlJc w:val="left"/>
      <w:pPr>
        <w:ind w:left="108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DB04493"/>
    <w:multiLevelType w:val="hybridMultilevel"/>
    <w:tmpl w:val="5C4EA78C"/>
    <w:lvl w:ilvl="0" w:tplc="9EB87D9C">
      <w:start w:val="3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C56"/>
    <w:rsid w:val="008A3DFC"/>
    <w:rsid w:val="00D50C56"/>
    <w:rsid w:val="00E2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50C5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50C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4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4C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50C5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50C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24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4C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812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580</Words>
  <Characters>3307</Characters>
  <Application>Microsoft Office Word</Application>
  <DocSecurity>0</DocSecurity>
  <Lines>27</Lines>
  <Paragraphs>7</Paragraphs>
  <ScaleCrop>false</ScaleCrop>
  <Company>Microsoft</Company>
  <LinksUpToDate>false</LinksUpToDate>
  <CharactersWithSpaces>3880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2020-09-11T19:34:00Z</dcterms:created>
  <dcterms:modified xsi:type="dcterms:W3CDTF">2020-11-17T11:54:00Z</dcterms:modified>
</cp:coreProperties>
</file>